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7" w:rsidRDefault="000341D7" w:rsidP="000341D7">
      <w:pPr>
        <w:pStyle w:val="BodyTextIndent"/>
        <w:ind w:firstLine="0"/>
        <w:rPr>
          <w:rStyle w:val="IntenseReference"/>
          <w:i/>
          <w:sz w:val="28"/>
        </w:rPr>
      </w:pPr>
    </w:p>
    <w:p w:rsidR="000341D7" w:rsidRPr="00E72E47" w:rsidRDefault="000341D7" w:rsidP="000341D7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E72E47">
        <w:rPr>
          <w:rStyle w:val="IntenseReference"/>
          <w:i/>
          <w:color w:val="FF0000"/>
          <w:sz w:val="28"/>
        </w:rPr>
        <w:t>VARSITY BASEBALL</w:t>
      </w: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Pr="00FD7456" w:rsidRDefault="000341D7" w:rsidP="000341D7">
      <w:pPr>
        <w:pStyle w:val="BodyTextIndent"/>
        <w:ind w:firstLine="0"/>
        <w:rPr>
          <w:b/>
          <w:szCs w:val="28"/>
        </w:rPr>
      </w:pPr>
      <w:r w:rsidRPr="00FD7456">
        <w:rPr>
          <w:b/>
          <w:szCs w:val="28"/>
        </w:rPr>
        <w:t>MANITOBA BASEBALL RULES WILL APPLY WITH THE FOLLOWING MODIFICATIONS:</w:t>
      </w:r>
    </w:p>
    <w:p w:rsidR="000341D7" w:rsidRDefault="000341D7" w:rsidP="000341D7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41D7" w:rsidRPr="00C3019F" w:rsidRDefault="000341D7" w:rsidP="000341D7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3019F">
          <w:rPr>
            <w:rStyle w:val="Hyperlink"/>
            <w:b/>
            <w:sz w:val="28"/>
            <w:szCs w:val="28"/>
          </w:rPr>
          <w:t>Baseball Manitoba</w:t>
        </w:r>
      </w:hyperlink>
    </w:p>
    <w:p w:rsidR="000341D7" w:rsidRPr="00C3019F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Pr="00FD7456" w:rsidRDefault="000341D7" w:rsidP="000341D7">
      <w:pPr>
        <w:pStyle w:val="BodyTextIndent"/>
        <w:ind w:firstLine="0"/>
        <w:rPr>
          <w:b/>
          <w:sz w:val="28"/>
          <w:szCs w:val="28"/>
        </w:rPr>
      </w:pPr>
      <w:r w:rsidRPr="00FD7456">
        <w:rPr>
          <w:b/>
          <w:sz w:val="28"/>
          <w:szCs w:val="28"/>
        </w:rPr>
        <w:t>A. Game Format:</w:t>
      </w: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Pr="00C3019F" w:rsidRDefault="000341D7" w:rsidP="000341D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3019F">
        <w:rPr>
          <w:sz w:val="28"/>
          <w:szCs w:val="28"/>
        </w:rPr>
        <w:t>Pitching distance is 60 feet 6 inches with base lines of 90 feet.</w:t>
      </w:r>
    </w:p>
    <w:p w:rsidR="000341D7" w:rsidRPr="00C3019F" w:rsidRDefault="000341D7" w:rsidP="000341D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3019F">
        <w:rPr>
          <w:sz w:val="28"/>
          <w:szCs w:val="28"/>
        </w:rPr>
        <w:t xml:space="preserve">Games will be 7 innings with a 10 run mercy rule after 5 innings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play</w:t>
      </w:r>
      <w:r>
        <w:rPr>
          <w:sz w:val="28"/>
          <w:szCs w:val="28"/>
        </w:rPr>
        <w:t>.</w:t>
      </w:r>
    </w:p>
    <w:p w:rsidR="000341D7" w:rsidRPr="00C3019F" w:rsidRDefault="000341D7" w:rsidP="000341D7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19F">
        <w:rPr>
          <w:sz w:val="28"/>
          <w:szCs w:val="28"/>
        </w:rPr>
        <w:t xml:space="preserve">All rules in the fast pitch section apply with the exception of the official </w:t>
      </w:r>
      <w:bookmarkStart w:id="0" w:name="_GoBack"/>
      <w:bookmarkEnd w:id="0"/>
      <w:r w:rsidRPr="00C3019F">
        <w:rPr>
          <w:sz w:val="28"/>
          <w:szCs w:val="28"/>
        </w:rPr>
        <w:t>ball (DC1)</w:t>
      </w:r>
      <w:r>
        <w:rPr>
          <w:sz w:val="28"/>
          <w:szCs w:val="28"/>
        </w:rPr>
        <w:t>.</w:t>
      </w:r>
    </w:p>
    <w:p w:rsidR="000341D7" w:rsidRPr="00C3019F" w:rsidRDefault="000341D7" w:rsidP="000341D7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019F">
        <w:rPr>
          <w:sz w:val="28"/>
          <w:szCs w:val="28"/>
        </w:rPr>
        <w:t>Pitch count is also in effect for divisional and zone play as specified by</w:t>
      </w:r>
      <w:r>
        <w:rPr>
          <w:sz w:val="28"/>
          <w:szCs w:val="28"/>
        </w:rPr>
        <w:t xml:space="preserve"> </w:t>
      </w:r>
      <w:r w:rsidRPr="00C3019F">
        <w:rPr>
          <w:sz w:val="28"/>
          <w:szCs w:val="28"/>
        </w:rPr>
        <w:t>MHSAA</w:t>
      </w:r>
    </w:p>
    <w:p w:rsidR="000341D7" w:rsidRPr="00C3019F" w:rsidRDefault="000341D7" w:rsidP="000341D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3019F">
        <w:rPr>
          <w:sz w:val="28"/>
          <w:szCs w:val="28"/>
        </w:rPr>
        <w:t>Helmets worn by batters and base runners.</w:t>
      </w:r>
    </w:p>
    <w:p w:rsidR="000341D7" w:rsidRPr="00C3019F" w:rsidRDefault="000341D7" w:rsidP="000341D7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019F">
        <w:rPr>
          <w:sz w:val="28"/>
          <w:szCs w:val="28"/>
        </w:rPr>
        <w:t>All bats must be “-3” factor (length minus weight to equal minus 3) for either wood bats. The maximum barrel thickness is 2 5/8.</w:t>
      </w:r>
    </w:p>
    <w:p w:rsidR="000341D7" w:rsidRPr="00C3019F" w:rsidRDefault="000341D7" w:rsidP="000341D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C3019F">
        <w:rPr>
          <w:sz w:val="28"/>
          <w:szCs w:val="28"/>
        </w:rPr>
        <w:t>DH can only be used for the pitcher</w:t>
      </w: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C3019F">
        <w:rPr>
          <w:sz w:val="28"/>
          <w:szCs w:val="28"/>
        </w:rPr>
        <w:t xml:space="preserve">Metal spikes </w:t>
      </w:r>
      <w:r w:rsidRPr="00C3019F">
        <w:rPr>
          <w:sz w:val="28"/>
          <w:szCs w:val="28"/>
          <w:u w:val="single"/>
        </w:rPr>
        <w:t>can</w:t>
      </w:r>
      <w:r w:rsidRPr="00C3019F">
        <w:rPr>
          <w:sz w:val="28"/>
          <w:szCs w:val="28"/>
        </w:rPr>
        <w:t xml:space="preserve"> be used in competition.</w:t>
      </w: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0341D7" w:rsidRDefault="000341D7" w:rsidP="000341D7">
      <w:pPr>
        <w:pStyle w:val="BodyTextIndent"/>
        <w:ind w:firstLine="0"/>
        <w:rPr>
          <w:sz w:val="28"/>
          <w:szCs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9018D4" w:rsidRDefault="009018D4" w:rsidP="009018D4">
      <w:pPr>
        <w:pStyle w:val="BodyTextIndent"/>
        <w:ind w:firstLine="0"/>
        <w:rPr>
          <w:rStyle w:val="IntenseReference"/>
          <w:i/>
          <w:sz w:val="28"/>
        </w:rPr>
      </w:pPr>
    </w:p>
    <w:p w:rsidR="00314FC5" w:rsidRPr="009018D4" w:rsidRDefault="00314FC5" w:rsidP="009018D4"/>
    <w:sectPr w:rsidR="00314FC5" w:rsidRPr="009018D4" w:rsidSect="00E9425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8DC"/>
    <w:multiLevelType w:val="hybridMultilevel"/>
    <w:tmpl w:val="8E865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C5E57F5"/>
    <w:multiLevelType w:val="hybridMultilevel"/>
    <w:tmpl w:val="5A0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1F46"/>
    <w:multiLevelType w:val="hybridMultilevel"/>
    <w:tmpl w:val="DFCA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5901"/>
    <w:multiLevelType w:val="hybridMultilevel"/>
    <w:tmpl w:val="A4C46B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0341D7"/>
    <w:rsid w:val="00146E18"/>
    <w:rsid w:val="00314FC5"/>
    <w:rsid w:val="00435643"/>
    <w:rsid w:val="009018D4"/>
    <w:rsid w:val="00C83DBD"/>
    <w:rsid w:val="00D8371C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014"/>
  <w15:chartTrackingRefBased/>
  <w15:docId w15:val="{5FCF9C5C-C61E-4F80-9429-B1FEFCA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DBD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C83DBD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83DBD"/>
    <w:rPr>
      <w:color w:val="0000FF"/>
      <w:u w:val="single"/>
    </w:rPr>
  </w:style>
  <w:style w:type="character" w:styleId="IntenseReference">
    <w:name w:val="Intense Reference"/>
    <w:uiPriority w:val="32"/>
    <w:qFormat/>
    <w:rsid w:val="00C83DB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eballmanitoba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2018-04-17T18:50:00Z</dcterms:created>
  <dcterms:modified xsi:type="dcterms:W3CDTF">2018-04-17T18:50:00Z</dcterms:modified>
</cp:coreProperties>
</file>